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58F" w:rsidRDefault="003215D9">
      <w:r>
        <w:t>Discussion handout 5 – Answer Keys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A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C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B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D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A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B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D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bookmarkStart w:id="0" w:name="_GoBack"/>
      <w:bookmarkEnd w:id="0"/>
    </w:p>
    <w:p w:rsidR="003215D9" w:rsidRPr="003215D9" w:rsidRDefault="003215D9" w:rsidP="003215D9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Productivity=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50 units of output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 units of labor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units of output per unit of labor</m:t>
        </m:r>
      </m:oMath>
    </w:p>
    <w:p w:rsidR="003215D9" w:rsidRPr="003215D9" w:rsidRDefault="003215D9" w:rsidP="003215D9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 w:rsidRPr="003215D9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3215D9">
        <w:rPr>
          <w:rFonts w:ascii="Times New Roman" w:eastAsia="Times New Roman" w:hAnsi="Times New Roman" w:cs="Times New Roman"/>
          <w:color w:val="FF0000"/>
        </w:rPr>
        <w:t xml:space="preserve"> </w:t>
      </w:r>
      <w:r w:rsidRPr="003215D9">
        <w:rPr>
          <w:rFonts w:ascii="Times New Roman" w:eastAsia="Times New Roman" w:hAnsi="Times New Roman" w:cs="Times New Roman"/>
          <w:sz w:val="24"/>
          <w:szCs w:val="24"/>
        </w:rPr>
        <w:t xml:space="preserve">Labor productivity will increase since each unit of labor will have more capital to work with: output/labor will increase. </w:t>
      </w:r>
    </w:p>
    <w:p w:rsidR="003215D9" w:rsidRPr="003215D9" w:rsidRDefault="003215D9" w:rsidP="003215D9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 w:rsidRPr="003215D9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Productivity=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80 units of output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 units of labor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units of output per unit of labor</m:t>
        </m:r>
      </m:oMath>
    </w:p>
    <w:p w:rsidR="003215D9" w:rsidRPr="003215D9" w:rsidRDefault="003215D9" w:rsidP="003215D9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 w:rsidRPr="003215D9">
        <w:rPr>
          <w:rFonts w:ascii="Times New Roman" w:eastAsia="Times New Roman" w:hAnsi="Times New Roman" w:cs="Times New Roman"/>
          <w:sz w:val="24"/>
          <w:szCs w:val="24"/>
        </w:rPr>
        <w:t>d)</w:t>
      </w:r>
    </w:p>
    <w:p w:rsidR="003215D9" w:rsidRPr="003215D9" w:rsidRDefault="003215D9" w:rsidP="003215D9">
      <w:pPr>
        <w:spacing w:before="24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8C603A7" wp14:editId="5F870E22">
            <wp:extent cx="3886200" cy="1933743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93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5D9" w:rsidRPr="003215D9" w:rsidRDefault="003215D9" w:rsidP="003215D9">
      <w:pPr>
        <w:spacing w:before="240"/>
        <w:rPr>
          <w:rFonts w:ascii="Times New Roman" w:eastAsiaTheme="minorEastAsia" w:hAnsi="Times New Roman" w:cs="Times New Roman"/>
          <w:sz w:val="24"/>
          <w:szCs w:val="24"/>
        </w:rPr>
      </w:pPr>
    </w:p>
    <w:p w:rsidR="003215D9" w:rsidRDefault="003215D9" w:rsidP="003215D9">
      <w:pPr>
        <w:spacing w:before="240"/>
      </w:pPr>
      <w:r w:rsidRPr="003215D9">
        <w:rPr>
          <w:rFonts w:ascii="Times New Roman" w:eastAsiaTheme="minorEastAsia" w:hAnsi="Times New Roman" w:cs="Times New Roman"/>
          <w:sz w:val="24"/>
          <w:szCs w:val="24"/>
        </w:rPr>
        <w:t>e) Capital productivity = Y/K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3215D9">
        <w:rPr>
          <w:rFonts w:ascii="Times New Roman" w:eastAsiaTheme="minorEastAsia" w:hAnsi="Times New Roman" w:cs="Times New Roman"/>
          <w:sz w:val="24"/>
          <w:szCs w:val="24"/>
        </w:rPr>
        <w:t>As we hire more units of capital with a given amount of labor we see real GDP increase. But, due to diminishing returns to capital we expect capital productivity to fall: real GDP increases at a slower rate than does capital, so real GDP/K declines.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D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A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D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A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A</w:t>
      </w:r>
    </w:p>
    <w:p w:rsidR="003215D9" w:rsidRDefault="003215D9" w:rsidP="003215D9">
      <w:pPr>
        <w:pStyle w:val="ListParagraph"/>
        <w:numPr>
          <w:ilvl w:val="0"/>
          <w:numId w:val="1"/>
        </w:numPr>
      </w:pPr>
      <w:r>
        <w:t>A</w:t>
      </w:r>
    </w:p>
    <w:sectPr w:rsidR="00321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464EF"/>
    <w:multiLevelType w:val="hybridMultilevel"/>
    <w:tmpl w:val="91C23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523C72">
      <w:start w:val="1"/>
      <w:numFmt w:val="lowerLetter"/>
      <w:lvlText w:val="%2)"/>
      <w:lvlJc w:val="left"/>
      <w:pPr>
        <w:ind w:left="1440" w:hanging="360"/>
      </w:pPr>
      <w:rPr>
        <w:rFonts w:eastAsiaTheme="minorEastAsi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D9"/>
    <w:rsid w:val="003215D9"/>
    <w:rsid w:val="0085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33992"/>
  <w15:chartTrackingRefBased/>
  <w15:docId w15:val="{4FE76D6B-C06E-49CD-B715-0BC1AEDF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5D9"/>
    <w:pPr>
      <w:ind w:left="720"/>
      <w:contextualSpacing/>
    </w:pPr>
  </w:style>
  <w:style w:type="table" w:styleId="TableGrid">
    <w:name w:val="Table Grid"/>
    <w:basedOn w:val="TableNormal"/>
    <w:uiPriority w:val="39"/>
    <w:rsid w:val="00321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BABKIN</dc:creator>
  <cp:keywords/>
  <dc:description/>
  <cp:lastModifiedBy>ANTON BABKIN</cp:lastModifiedBy>
  <cp:revision>1</cp:revision>
  <dcterms:created xsi:type="dcterms:W3CDTF">2016-07-06T21:02:00Z</dcterms:created>
  <dcterms:modified xsi:type="dcterms:W3CDTF">2016-07-06T21:07:00Z</dcterms:modified>
</cp:coreProperties>
</file>